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4BFF5F98" w:rsidR="00BF2B98" w:rsidRPr="00B35930" w:rsidRDefault="00A8753C" w:rsidP="00A8753C">
      <w:pPr>
        <w:jc w:val="center"/>
        <w:rPr>
          <w:rFonts w:ascii="Arial" w:hAnsi="Arial" w:cs="Arial"/>
          <w:b/>
          <w:bCs/>
          <w:iCs/>
          <w:color w:val="FF0000"/>
          <w:sz w:val="22"/>
          <w:szCs w:val="22"/>
          <w:lang w:eastAsia="lt-LT"/>
        </w:rPr>
      </w:pPr>
      <w:sdt>
        <w:sdtPr>
          <w:rPr>
            <w:rFonts w:ascii="Arial" w:eastAsiaTheme="minorHAnsi" w:hAnsi="Arial" w:cs="Arial"/>
            <w:b/>
            <w:bCs/>
            <w:kern w:val="2"/>
            <w:sz w:val="20"/>
            <w14:ligatures w14:val="standardContextual"/>
          </w:rPr>
          <w:id w:val="1338106164"/>
          <w:placeholder>
            <w:docPart w:val="1B265FF4024F418F8CE0DA629443422B"/>
          </w:placeholder>
          <w:text/>
        </w:sdtPr>
        <w:sdtContent>
          <w:r w:rsidRPr="00A8753C">
            <w:rPr>
              <w:rFonts w:ascii="Arial" w:eastAsiaTheme="minorHAnsi" w:hAnsi="Arial" w:cs="Arial"/>
              <w:b/>
              <w:bCs/>
              <w:kern w:val="2"/>
              <w:sz w:val="20"/>
              <w14:ligatures w14:val="standardContextual"/>
            </w:rPr>
            <w:t>33613 Darbuotojų ir keleivių vežimo organizavimo paslaugos Lietuvoje bei Europos sąjungos šalyse</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A8753C"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A8753C"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A8753C"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A8753C"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A8753C"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A8753C"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A8753C">
      <w:pPr>
        <w:pStyle w:val="Heading1"/>
        <w:spacing w:before="60" w:after="6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9176E3"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9176E3">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9176E3">
        <w:rPr>
          <w:rFonts w:ascii="Arial" w:eastAsia="Aptos" w:hAnsi="Arial" w:cs="Arial"/>
          <w:noProof/>
          <w:kern w:val="2"/>
          <w:sz w:val="20"/>
          <w:szCs w:val="20"/>
          <w14:ligatures w14:val="standardContextual"/>
        </w:rPr>
        <w:t xml:space="preserve"> su tinklalapyje </w:t>
      </w:r>
      <w:hyperlink r:id="rId12" w:history="1">
        <w:r w:rsidRPr="009176E3">
          <w:rPr>
            <w:rFonts w:ascii="Arial" w:eastAsia="Aptos" w:hAnsi="Arial" w:cs="Arial"/>
            <w:noProof/>
            <w:color w:val="467886"/>
            <w:kern w:val="2"/>
            <w:sz w:val="20"/>
            <w:szCs w:val="20"/>
            <w:u w:val="single"/>
            <w14:ligatures w14:val="standardContextual"/>
          </w:rPr>
          <w:t>www.ltg.lt</w:t>
        </w:r>
      </w:hyperlink>
      <w:r w:rsidRPr="009176E3">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9176E3">
          <w:rPr>
            <w:rFonts w:ascii="Arial" w:eastAsia="Aptos" w:hAnsi="Arial" w:cs="Arial"/>
            <w:noProof/>
            <w:color w:val="467886"/>
            <w:kern w:val="2"/>
            <w:sz w:val="20"/>
            <w:szCs w:val="20"/>
            <w:u w:val="single"/>
            <w14:ligatures w14:val="standardContextual"/>
          </w:rPr>
          <w:t>Sankcijų įgyvendinimo ir kontrolės politika</w:t>
        </w:r>
      </w:hyperlink>
      <w:r w:rsidRPr="009176E3">
        <w:rPr>
          <w:rFonts w:ascii="Arial" w:eastAsia="Aptos" w:hAnsi="Arial" w:cs="Arial"/>
          <w:noProof/>
          <w:kern w:val="2"/>
          <w:sz w:val="20"/>
          <w:szCs w:val="20"/>
          <w14:ligatures w14:val="standardContextual"/>
        </w:rPr>
        <w:t xml:space="preserve">, </w:t>
      </w:r>
      <w:hyperlink r:id="rId14" w:tooltip="https://ltg.lt/apie-mus/korupcijos-prevencija/" w:history="1">
        <w:r w:rsidRPr="009176E3">
          <w:rPr>
            <w:rFonts w:ascii="Arial" w:eastAsia="Aptos" w:hAnsi="Arial" w:cs="Arial"/>
            <w:noProof/>
            <w:color w:val="467886"/>
            <w:kern w:val="2"/>
            <w:sz w:val="20"/>
            <w:szCs w:val="20"/>
            <w:u w:val="single"/>
            <w14:ligatures w14:val="standardContextual"/>
          </w:rPr>
          <w:t>Atsparumo korupcijai politika</w:t>
        </w:r>
      </w:hyperlink>
      <w:r w:rsidRPr="009176E3">
        <w:rPr>
          <w:rFonts w:ascii="Arial" w:eastAsia="Aptos" w:hAnsi="Arial" w:cs="Arial"/>
          <w:noProof/>
          <w:kern w:val="2"/>
          <w:sz w:val="20"/>
          <w:szCs w:val="20"/>
          <w14:ligatures w14:val="standardContextual"/>
        </w:rPr>
        <w:t xml:space="preserve">, </w:t>
      </w:r>
      <w:hyperlink r:id="rId15" w:tooltip="https://ltg.lt/apie-mus/valdymas/vidaus-teises-aktai/" w:history="1">
        <w:r w:rsidRPr="009176E3">
          <w:rPr>
            <w:rFonts w:ascii="Arial" w:eastAsia="Aptos" w:hAnsi="Arial" w:cs="Arial"/>
            <w:noProof/>
            <w:color w:val="467886"/>
            <w:kern w:val="2"/>
            <w:sz w:val="20"/>
            <w:szCs w:val="20"/>
            <w:u w:val="single"/>
            <w14:ligatures w14:val="standardContextual"/>
          </w:rPr>
          <w:t>Nacionalinio saugumo atitikties politika</w:t>
        </w:r>
      </w:hyperlink>
      <w:r w:rsidRPr="009176E3">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4FE0"/>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6E3"/>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53C"/>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E67E82" w:rsidRDefault="00E67E82"/>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E67E82" w:rsidRDefault="00E67E8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04FE0"/>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8799725984248D4695C76F9D87CE8286" ma:contentTypeVersion="3" ma:contentTypeDescription="Kurkite naują dokumentą." ma:contentTypeScope="" ma:versionID="bc1b97884fbd2f37d2ed8f48ce96d48c">
  <xsd:schema xmlns:xsd="http://www.w3.org/2001/XMLSchema" xmlns:xs="http://www.w3.org/2001/XMLSchema" xmlns:p="http://schemas.microsoft.com/office/2006/metadata/properties" xmlns:ns2="cc891617-27f7-4d57-91de-33647116b0a0" targetNamespace="http://schemas.microsoft.com/office/2006/metadata/properties" ma:root="true" ma:fieldsID="d0dd9f076ecc59faf4098ae35c0fd908" ns2:_="">
    <xsd:import namespace="cc891617-27f7-4d57-91de-33647116b0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1617-27f7-4d57-91de-33647116b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DBB1850F-6D7D-432A-B54D-85BDA6163C1F}"/>
</file>

<file path=customXml/itemProps4.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5.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830</Words>
  <Characters>4731</Characters>
  <Application>Microsoft Office Word</Application>
  <DocSecurity>0</DocSecurity>
  <Lines>39</Lines>
  <Paragraphs>11</Paragraphs>
  <ScaleCrop>false</ScaleCrop>
  <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2026-02-23T14:00:00Z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0x0101008799725984248D4695C76F9D87CE8286</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